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75" w:line="240" w:before="75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b w:val="1"/>
          <w:color w:val="08234f"/>
          <w:sz w:val="48"/>
          <w:rtl w:val="0"/>
        </w:rPr>
        <w:t xml:space="preserve">2014 MotoGP - German GP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Szeretnénk felhívni a figyelmüket arra, hogy az alábbi árlistában a teljes kínálat szerepel, azonban a jegyek időközben elfogyhatnak, ezért amennyiben felmerül a jegyrendelés igénye, kérjük, előtte érdeklődjenek Cégünknél telefonon vagy e-mailben.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Csak a kifizetett jegyek számítanak megrendeltnek, lemondásra a már kifizetett jegyeknél nincs lehetőség.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Megértésüket előre is köszönjük!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8589.0" w:type="dxa"/>
        <w:jc w:val="left"/>
        <w:tblInd w:w="771.0" w:type="dxa"/>
        <w:tblLayout w:type="fixed"/>
        <w:tblLook w:val="0600"/>
      </w:tblPr>
      <w:tblGrid>
        <w:gridCol w:w="6660"/>
        <w:gridCol w:w="1500"/>
        <w:gridCol w:w="-429"/>
        <w:gridCol w:w="-429"/>
        <w:gridCol w:w="-429"/>
      </w:tblGrid>
      <w:tr>
        <w:trPr>
          <w:trHeight w:val="92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MOTOGP </w:t>
            </w:r>
            <w:r w:rsidRPr="00000000" w:rsidR="00000000" w:rsidDel="00000000">
              <w:drawing>
                <wp:inline distR="114300" distT="114300" distB="114300" distL="114300">
                  <wp:extent cy="152400" cx="228600"/>
                  <wp:effectExtent t="0" b="0" r="0" l="0"/>
                  <wp:docPr id="1" name="image01.gif"/>
                  <a:graphic>
                    <a:graphicData uri="http://schemas.openxmlformats.org/drawingml/2006/picture">
                      <pic:pic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152400" cx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 German Grand Prix </w:t>
            </w:r>
          </w:p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Sachsenring 11.07. - 13.07.2014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2559"/>
        <w:gridCol w:w="2559"/>
        <w:gridCol w:w="2996"/>
        <w:gridCol w:w="1246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Grandstands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Platin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Friday – Sunday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Gold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Saturday - Sunday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Sunday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1 covered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€ 173,-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---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€ 143,-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 2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€ 173,-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---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€ 143,-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3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€ 159,-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€ 149,-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€ 129,-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 3/1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€ 159,-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€ 149,-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€ 129,-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4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€ 159,-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€ 149,-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€ 129,-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T6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€ 158,-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---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---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7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€ 173,-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---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€ 143,-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 8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€ 173,-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---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€ 143,-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9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€ 173,-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---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€ 143,-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 10/1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€ 159,-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€ 149,-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€ 129,-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11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€ 136,-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€ 102,-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 12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€ 153,-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€ 141,-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€ 125,-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 13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€ 153,-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€ 141,-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€ 125,-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T14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€ 153,-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€ 141,-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€ 125,-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General Admission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€ 106,-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€ 94,-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€ 82,-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3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5315"/>
        <w:gridCol w:w="1124"/>
        <w:gridCol w:w="2922"/>
      </w:tblGrid>
      <w:tr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VIP</w:t>
            </w:r>
          </w:p>
        </w:tc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Sunday</w:t>
            </w:r>
          </w:p>
        </w:tc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Saturday &amp; Sunday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Inkl. Party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V.I.P. Club hinter der Tribüne T6 inkl. Fahrerlagerbesuch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€ 479,-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€ 640,-</w:t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drawing>
          <wp:inline distR="114300" distT="114300" distB="114300" distL="114300">
            <wp:extent cy="5664798" cx="5710238"/>
            <wp:effectExtent t="0" b="0" r="0" l="0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664798" cx="5710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headerReference r:id="rId7" w:type="default"/>
      <w:footerReference r:id="rId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Calibri"/>
  <w:font w:name="Domine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Sasu Mária - New &amp; Hit Kft -  Bukarest utca 8-10, 1114, Budapest, Hungary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Tel:00 36 30 9821 200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E-mail: newhit@t-online.hu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28"/>
        <w:rtl w:val="0"/>
      </w:rPr>
      <w:t xml:space="preserve">www.newhit.hu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drawing>
        <wp:inline distR="0" distT="0" distB="0" distL="0">
          <wp:extent cy="802947" cx="2708842"/>
          <wp:effectExtent t="0" b="0" r="0" l="0"/>
          <wp:docPr id="3" name="image00.jpg"/>
          <a:graphic>
            <a:graphicData uri="http://schemas.openxmlformats.org/drawingml/2006/picture">
              <pic:pic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802947" cx="2708842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2.png" Type="http://schemas.openxmlformats.org/officeDocument/2006/relationships/image" Id="rId6"/><Relationship Target="media/image01.gif" Type="http://schemas.openxmlformats.org/officeDocument/2006/relationships/image" Id="rId5"/><Relationship Target="footer1.xml" Type="http://schemas.openxmlformats.org/officeDocument/2006/relationships/footer" Id="rId8"/><Relationship Target="header1.xml" Type="http://schemas.openxmlformats.org/officeDocument/2006/relationships/header" Id="rId7"/></Relationships>
</file>

<file path=word/_rels/header1.xml.rels><?xml version="1.0" encoding="UTF-8" standalone="yes"?><Relationships xmlns="http://schemas.openxmlformats.org/package/2006/relationships"><Relationship Target="media/image00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germany.docx</dc:title>
</cp:coreProperties>
</file>